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1965</w:t>
      </w:r>
    </w:p>
    <w:p w:rsidR="00DD0A05" w:rsidRDefault="00F251EF">
      <w:r>
        <w:rPr>
          <w:noProof/>
          <w:lang w:val="en-US"/>
        </w:rPr>
        <w:drawing>
          <wp:inline distT="0" distB="0" distL="0" distR="0">
            <wp:extent cx="5731510" cy="7163186"/>
            <wp:effectExtent l="19050" t="0" r="2540" b="0"/>
            <wp:docPr id="2" name="Picture 2" descr="C:\Users\tich\Pictures\a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Pr="00291E20" w:rsidRDefault="00DD0A05" w:rsidP="00DD0A05">
      <w:pPr>
        <w:jc w:val="center"/>
        <w:rPr>
          <w:b/>
          <w:sz w:val="28"/>
          <w:szCs w:val="28"/>
        </w:rPr>
      </w:pPr>
      <w:r w:rsidRPr="00291E20">
        <w:rPr>
          <w:b/>
          <w:sz w:val="28"/>
          <w:szCs w:val="28"/>
        </w:rPr>
        <w:t>CONTINUED</w:t>
      </w:r>
    </w:p>
    <w:p w:rsidR="00DD0A05" w:rsidRDefault="00DD0A05" w:rsidP="00DD0A05">
      <w:pPr>
        <w:jc w:val="center"/>
        <w:rPr>
          <w:b/>
          <w:sz w:val="28"/>
          <w:szCs w:val="28"/>
        </w:rPr>
      </w:pPr>
    </w:p>
    <w:p w:rsidR="00AE69EE" w:rsidRPr="00DD0A05" w:rsidRDefault="00AE69EE" w:rsidP="00DD0A05">
      <w:pPr>
        <w:jc w:val="center"/>
        <w:rPr>
          <w:b/>
          <w:sz w:val="28"/>
          <w:szCs w:val="28"/>
        </w:rPr>
      </w:pPr>
    </w:p>
    <w:p w:rsidR="002F75D3" w:rsidRDefault="002F75D3">
      <w:r>
        <w:rPr>
          <w:noProof/>
          <w:lang w:val="en-US"/>
        </w:rPr>
        <w:drawing>
          <wp:inline distT="0" distB="0" distL="0" distR="0">
            <wp:extent cx="5731510" cy="6553873"/>
            <wp:effectExtent l="19050" t="0" r="2540" b="0"/>
            <wp:docPr id="4" name="Picture 4" descr="C:\Users\tich\Pictures\A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EE" w:rsidRPr="00291E20" w:rsidRDefault="00AE69EE" w:rsidP="00AE69EE">
      <w:pPr>
        <w:jc w:val="center"/>
        <w:rPr>
          <w:b/>
          <w:sz w:val="28"/>
          <w:szCs w:val="28"/>
        </w:rPr>
      </w:pPr>
      <w:r w:rsidRPr="00291E20">
        <w:rPr>
          <w:b/>
          <w:sz w:val="28"/>
          <w:szCs w:val="28"/>
        </w:rPr>
        <w:t>CONTINUED</w:t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DD0A05" w:rsidRDefault="00AE69EE">
      <w:r>
        <w:rPr>
          <w:noProof/>
          <w:lang w:val="en-US"/>
        </w:rPr>
        <w:drawing>
          <wp:inline distT="0" distB="0" distL="0" distR="0">
            <wp:extent cx="5731510" cy="6793567"/>
            <wp:effectExtent l="19050" t="0" r="2540" b="0"/>
            <wp:docPr id="5" name="Picture 5" descr="C:\Users\tich\Pictures\A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B" w:rsidRDefault="00F354AB"/>
    <w:p w:rsidR="00F354AB" w:rsidRDefault="00F354AB"/>
    <w:p w:rsidR="00F354AB" w:rsidRDefault="00F354AB"/>
    <w:p w:rsidR="00F354AB" w:rsidRDefault="00F354AB"/>
    <w:p w:rsidR="00F354AB" w:rsidRPr="00291E20" w:rsidRDefault="00291E20" w:rsidP="00291E20">
      <w:pPr>
        <w:jc w:val="center"/>
        <w:rPr>
          <w:b/>
          <w:sz w:val="28"/>
          <w:szCs w:val="28"/>
        </w:rPr>
      </w:pPr>
      <w:r w:rsidRPr="00291E20">
        <w:rPr>
          <w:b/>
          <w:sz w:val="28"/>
          <w:szCs w:val="28"/>
        </w:rPr>
        <w:lastRenderedPageBreak/>
        <w:t>General Meeting</w:t>
      </w:r>
    </w:p>
    <w:p w:rsidR="00291E20" w:rsidRDefault="00291E20" w:rsidP="00291E20">
      <w:pPr>
        <w:jc w:val="center"/>
        <w:rPr>
          <w:b/>
          <w:sz w:val="28"/>
          <w:szCs w:val="28"/>
        </w:rPr>
      </w:pPr>
      <w:r w:rsidRPr="00291E20">
        <w:rPr>
          <w:b/>
          <w:sz w:val="28"/>
          <w:szCs w:val="28"/>
        </w:rPr>
        <w:t>November 8</w:t>
      </w:r>
      <w:r w:rsidRPr="00291E20">
        <w:rPr>
          <w:b/>
          <w:sz w:val="28"/>
          <w:szCs w:val="28"/>
          <w:vertAlign w:val="superscript"/>
        </w:rPr>
        <w:t>th</w:t>
      </w:r>
      <w:r w:rsidRPr="00291E20">
        <w:rPr>
          <w:b/>
          <w:sz w:val="28"/>
          <w:szCs w:val="28"/>
        </w:rPr>
        <w:t xml:space="preserve"> 1965</w:t>
      </w:r>
    </w:p>
    <w:p w:rsidR="00291E20" w:rsidRPr="00291E20" w:rsidRDefault="00291E20" w:rsidP="00291E20">
      <w:pPr>
        <w:jc w:val="center"/>
        <w:rPr>
          <w:b/>
          <w:sz w:val="28"/>
          <w:szCs w:val="28"/>
        </w:rPr>
      </w:pPr>
    </w:p>
    <w:p w:rsidR="00F354AB" w:rsidRDefault="00291E20">
      <w:r>
        <w:rPr>
          <w:noProof/>
          <w:lang w:val="en-US"/>
        </w:rPr>
        <w:drawing>
          <wp:inline distT="0" distB="0" distL="0" distR="0">
            <wp:extent cx="5731510" cy="7268613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20" w:rsidRDefault="00291E20" w:rsidP="00291E20">
      <w:pPr>
        <w:jc w:val="center"/>
        <w:rPr>
          <w:b/>
          <w:sz w:val="28"/>
          <w:szCs w:val="28"/>
        </w:rPr>
      </w:pPr>
      <w:r w:rsidRPr="00291E20">
        <w:rPr>
          <w:b/>
          <w:sz w:val="28"/>
          <w:szCs w:val="28"/>
        </w:rPr>
        <w:t>Continued</w:t>
      </w: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731510" cy="5573399"/>
            <wp:effectExtent l="19050" t="0" r="2540" b="0"/>
            <wp:docPr id="3" name="Picture 2" descr="C:\Users\tich\Pictures\a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 1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7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AC34F0">
      <w:pPr>
        <w:jc w:val="center"/>
        <w:rPr>
          <w:b/>
          <w:sz w:val="28"/>
          <w:szCs w:val="28"/>
        </w:rPr>
      </w:pPr>
      <w:r w:rsidRPr="00291E20">
        <w:rPr>
          <w:b/>
          <w:sz w:val="28"/>
          <w:szCs w:val="28"/>
        </w:rPr>
        <w:lastRenderedPageBreak/>
        <w:t>General Meeting</w:t>
      </w:r>
    </w:p>
    <w:p w:rsidR="00AC34F0" w:rsidRDefault="00AC34F0" w:rsidP="00AC34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</w:t>
      </w:r>
      <w:r w:rsidRPr="00291E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</w:t>
      </w:r>
      <w:r w:rsidRPr="00AC34F0">
        <w:rPr>
          <w:b/>
          <w:sz w:val="28"/>
          <w:szCs w:val="28"/>
          <w:vertAlign w:val="superscript"/>
        </w:rPr>
        <w:t>nd</w:t>
      </w:r>
      <w:r w:rsidR="00A84533"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>1966</w:t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731510" cy="7181607"/>
            <wp:effectExtent l="19050" t="0" r="2540" b="0"/>
            <wp:docPr id="6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31510" cy="5290907"/>
            <wp:effectExtent l="19050" t="0" r="2540" b="0"/>
            <wp:docPr id="7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9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251EF"/>
    <w:rsid w:val="000A22E4"/>
    <w:rsid w:val="00251224"/>
    <w:rsid w:val="00291E20"/>
    <w:rsid w:val="002F75D3"/>
    <w:rsid w:val="00356868"/>
    <w:rsid w:val="006A367C"/>
    <w:rsid w:val="008C76C5"/>
    <w:rsid w:val="00A35D73"/>
    <w:rsid w:val="00A84533"/>
    <w:rsid w:val="00A857C3"/>
    <w:rsid w:val="00AC34F0"/>
    <w:rsid w:val="00AE69EE"/>
    <w:rsid w:val="00DD0A05"/>
    <w:rsid w:val="00ED0C42"/>
    <w:rsid w:val="00F251EF"/>
    <w:rsid w:val="00F3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FA014"/>
  <w15:docId w15:val="{D3E57799-FEBF-4AA9-A433-1EF32A1FA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Howes, Martin</cp:lastModifiedBy>
  <cp:revision>10</cp:revision>
  <dcterms:created xsi:type="dcterms:W3CDTF">2010-09-12T04:26:00Z</dcterms:created>
  <dcterms:modified xsi:type="dcterms:W3CDTF">2018-04-29T08:37:00Z</dcterms:modified>
</cp:coreProperties>
</file>